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C9" w:rsidRPr="0063581A" w:rsidRDefault="00A871C9" w:rsidP="00A748ED">
      <w:pPr>
        <w:tabs>
          <w:tab w:val="left" w:pos="0"/>
        </w:tabs>
        <w:overflowPunct w:val="0"/>
        <w:adjustRightInd w:val="0"/>
        <w:ind w:firstLine="709"/>
        <w:jc w:val="center"/>
        <w:rPr>
          <w:rFonts w:cs="Arial"/>
        </w:rPr>
      </w:pPr>
      <w:r w:rsidRPr="0063581A">
        <w:rPr>
          <w:rFonts w:cs="Arial"/>
        </w:rPr>
        <w:t>СОВЕТ НАРОДНЫХ ДЕПУТАТОВ</w:t>
      </w:r>
    </w:p>
    <w:p w:rsidR="00A871C9" w:rsidRPr="0063581A" w:rsidRDefault="0063581A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3581A">
        <w:rPr>
          <w:rFonts w:cs="Arial"/>
          <w:caps/>
          <w:lang w:eastAsia="ar-SA"/>
        </w:rPr>
        <w:t>КОПЕНКИНСКОГО</w:t>
      </w:r>
      <w:r w:rsidR="00A871C9" w:rsidRPr="0063581A">
        <w:rPr>
          <w:rFonts w:cs="Arial"/>
          <w:caps/>
          <w:lang w:eastAsia="ar-SA"/>
        </w:rPr>
        <w:t xml:space="preserve"> сельского поселения</w:t>
      </w:r>
    </w:p>
    <w:p w:rsidR="00A871C9" w:rsidRPr="0063581A" w:rsidRDefault="00A871C9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3581A">
        <w:rPr>
          <w:rFonts w:cs="Arial"/>
          <w:caps/>
          <w:lang w:eastAsia="ar-SA"/>
        </w:rPr>
        <w:t>РОССОШАНСКОГОМУНИЦИПАЛЬНОГО РАЙОНА</w:t>
      </w:r>
    </w:p>
    <w:p w:rsidR="00A871C9" w:rsidRPr="0063581A" w:rsidRDefault="00A871C9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3581A">
        <w:rPr>
          <w:rFonts w:cs="Arial"/>
          <w:caps/>
          <w:lang w:eastAsia="ar-SA"/>
        </w:rPr>
        <w:t>ВОРОНЕЖСКОЙ ОБЛАСТИ</w:t>
      </w:r>
    </w:p>
    <w:p w:rsidR="00A871C9" w:rsidRPr="0063581A" w:rsidRDefault="00A871C9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3581A">
        <w:rPr>
          <w:rFonts w:cs="Arial"/>
          <w:caps/>
          <w:lang w:eastAsia="ar-SA"/>
        </w:rPr>
        <w:t>РЕШЕНИЕ</w:t>
      </w:r>
    </w:p>
    <w:p w:rsidR="00A871C9" w:rsidRPr="0063581A" w:rsidRDefault="00CD66FB" w:rsidP="00A871C9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146</w:t>
      </w:r>
      <w:r w:rsidR="00A748ED">
        <w:rPr>
          <w:rFonts w:cs="Arial"/>
          <w:lang w:bidi="en-US"/>
        </w:rPr>
        <w:t xml:space="preserve"> </w:t>
      </w:r>
      <w:r w:rsidR="00A871C9" w:rsidRPr="0063581A">
        <w:rPr>
          <w:rFonts w:cs="Arial"/>
          <w:lang w:bidi="en-US"/>
        </w:rPr>
        <w:t>сессии</w:t>
      </w:r>
    </w:p>
    <w:p w:rsidR="00A871C9" w:rsidRPr="0063581A" w:rsidRDefault="00CD66FB" w:rsidP="00A871C9">
      <w:pPr>
        <w:overflowPunct w:val="0"/>
        <w:adjustRightInd w:val="0"/>
        <w:rPr>
          <w:rFonts w:eastAsia="Calibri" w:cs="Arial"/>
          <w:lang w:eastAsia="en-US"/>
        </w:rPr>
      </w:pPr>
      <w:r w:rsidRPr="0063581A">
        <w:rPr>
          <w:rFonts w:cs="Arial"/>
        </w:rPr>
        <w:t>О</w:t>
      </w:r>
      <w:r w:rsidR="00A871C9" w:rsidRPr="0063581A">
        <w:rPr>
          <w:rFonts w:cs="Arial"/>
        </w:rPr>
        <w:t>т</w:t>
      </w:r>
      <w:r>
        <w:rPr>
          <w:rFonts w:cs="Arial"/>
        </w:rPr>
        <w:t xml:space="preserve"> 12.04.2019г.</w:t>
      </w:r>
      <w:r w:rsidR="00A10788" w:rsidRPr="0063581A">
        <w:rPr>
          <w:rFonts w:cs="Arial"/>
        </w:rPr>
        <w:t xml:space="preserve"> № </w:t>
      </w:r>
      <w:r>
        <w:rPr>
          <w:rFonts w:cs="Arial"/>
        </w:rPr>
        <w:t>231</w:t>
      </w:r>
    </w:p>
    <w:p w:rsidR="00A871C9" w:rsidRPr="0063581A" w:rsidRDefault="0063581A" w:rsidP="00A871C9">
      <w:pPr>
        <w:overflowPunct w:val="0"/>
        <w:adjustRightInd w:val="0"/>
        <w:ind w:firstLine="709"/>
        <w:rPr>
          <w:rFonts w:cs="Arial"/>
        </w:rPr>
      </w:pPr>
      <w:r w:rsidRPr="0063581A">
        <w:rPr>
          <w:rFonts w:cs="Arial"/>
        </w:rPr>
        <w:t xml:space="preserve">пос. </w:t>
      </w:r>
      <w:proofErr w:type="spellStart"/>
      <w:r w:rsidRPr="0063581A">
        <w:rPr>
          <w:rFonts w:cs="Arial"/>
        </w:rPr>
        <w:t>Копенкина</w:t>
      </w:r>
      <w:proofErr w:type="spellEnd"/>
    </w:p>
    <w:p w:rsidR="00837857" w:rsidRPr="0063581A" w:rsidRDefault="00837857" w:rsidP="00837857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</w:p>
    <w:p w:rsidR="00837857" w:rsidRPr="0063581A" w:rsidRDefault="0013246B" w:rsidP="008E22D5">
      <w:pPr>
        <w:pStyle w:val="Title"/>
        <w:rPr>
          <w:rStyle w:val="FontStyle19"/>
          <w:rFonts w:ascii="Arial" w:hAnsi="Arial" w:cs="Arial"/>
          <w:sz w:val="32"/>
          <w:szCs w:val="32"/>
        </w:rPr>
      </w:pPr>
      <w:r w:rsidRPr="0063581A">
        <w:t xml:space="preserve">О внесении изменений в решение Совета народных депутатов </w:t>
      </w:r>
      <w:proofErr w:type="spellStart"/>
      <w:r w:rsidR="0063581A" w:rsidRPr="0063581A">
        <w:t>Копенкинского</w:t>
      </w:r>
      <w:proofErr w:type="spellEnd"/>
      <w:r w:rsidRPr="0063581A">
        <w:t xml:space="preserve"> сельского поселения от </w:t>
      </w:r>
      <w:r w:rsidR="0063581A" w:rsidRPr="0063581A">
        <w:rPr>
          <w:spacing w:val="-10"/>
        </w:rPr>
        <w:t>11.06</w:t>
      </w:r>
      <w:r w:rsidR="00A871C9" w:rsidRPr="0063581A">
        <w:rPr>
          <w:spacing w:val="-10"/>
        </w:rPr>
        <w:t>.2015</w:t>
      </w:r>
      <w:r w:rsidRPr="0063581A">
        <w:rPr>
          <w:spacing w:val="-10"/>
        </w:rPr>
        <w:t>г. №</w:t>
      </w:r>
      <w:r w:rsidR="00A871C9" w:rsidRPr="0063581A">
        <w:rPr>
          <w:spacing w:val="-10"/>
        </w:rPr>
        <w:t xml:space="preserve"> 2</w:t>
      </w:r>
      <w:r w:rsidR="0063581A" w:rsidRPr="0063581A">
        <w:rPr>
          <w:spacing w:val="-10"/>
        </w:rPr>
        <w:t>2</w:t>
      </w:r>
      <w:r w:rsidR="00A871C9" w:rsidRPr="0063581A">
        <w:rPr>
          <w:spacing w:val="-10"/>
        </w:rPr>
        <w:t>1</w:t>
      </w:r>
      <w:r w:rsidRPr="0063581A">
        <w:t xml:space="preserve"> «</w:t>
      </w:r>
      <w:r w:rsidRPr="0063581A">
        <w:rPr>
          <w:rStyle w:val="FontStyle19"/>
          <w:rFonts w:ascii="Arial" w:hAnsi="Arial" w:cs="Arial"/>
          <w:sz w:val="32"/>
          <w:szCs w:val="32"/>
        </w:rPr>
        <w:t xml:space="preserve">О введении в действие земельного налога на территории </w:t>
      </w:r>
      <w:proofErr w:type="spellStart"/>
      <w:r w:rsidR="0063581A" w:rsidRPr="0063581A">
        <w:rPr>
          <w:rStyle w:val="FontStyle19"/>
          <w:rFonts w:ascii="Arial" w:hAnsi="Arial" w:cs="Arial"/>
          <w:sz w:val="32"/>
          <w:szCs w:val="32"/>
        </w:rPr>
        <w:t>Копенкинского</w:t>
      </w:r>
      <w:proofErr w:type="spellEnd"/>
      <w:r w:rsidRPr="0063581A">
        <w:rPr>
          <w:rStyle w:val="FontStyle19"/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63581A">
        <w:rPr>
          <w:rStyle w:val="FontStyle19"/>
          <w:rFonts w:ascii="Arial" w:hAnsi="Arial" w:cs="Arial"/>
          <w:sz w:val="32"/>
          <w:szCs w:val="32"/>
        </w:rPr>
        <w:t>Россошанск</w:t>
      </w:r>
      <w:r w:rsidR="00837857" w:rsidRPr="0063581A">
        <w:rPr>
          <w:rStyle w:val="FontStyle19"/>
          <w:rFonts w:ascii="Arial" w:hAnsi="Arial" w:cs="Arial"/>
          <w:sz w:val="32"/>
          <w:szCs w:val="32"/>
        </w:rPr>
        <w:t>ого</w:t>
      </w:r>
      <w:proofErr w:type="spellEnd"/>
      <w:r w:rsidR="00837857" w:rsidRPr="0063581A">
        <w:rPr>
          <w:rStyle w:val="FontStyle19"/>
          <w:rFonts w:ascii="Arial" w:hAnsi="Arial" w:cs="Arial"/>
          <w:sz w:val="32"/>
          <w:szCs w:val="32"/>
        </w:rPr>
        <w:t xml:space="preserve"> района Воронежской области»</w:t>
      </w:r>
    </w:p>
    <w:p w:rsidR="00837857" w:rsidRPr="0063581A" w:rsidRDefault="00837857" w:rsidP="00837857">
      <w:pPr>
        <w:pStyle w:val="Style5"/>
        <w:tabs>
          <w:tab w:val="left" w:pos="0"/>
        </w:tabs>
        <w:spacing w:line="240" w:lineRule="auto"/>
        <w:ind w:right="4818" w:firstLine="709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13246B" w:rsidRPr="0063581A" w:rsidRDefault="006B7A4E" w:rsidP="00917E86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proofErr w:type="gramStart"/>
      <w:r w:rsidRPr="0063581A">
        <w:rPr>
          <w:rStyle w:val="FontStyle78"/>
          <w:rFonts w:ascii="Arial" w:hAnsi="Arial" w:cs="Arial"/>
          <w:sz w:val="24"/>
          <w:szCs w:val="24"/>
        </w:rPr>
        <w:t>Р</w:t>
      </w:r>
      <w:r w:rsidR="00D31881" w:rsidRPr="0063581A">
        <w:rPr>
          <w:rStyle w:val="FontStyle78"/>
          <w:rFonts w:ascii="Arial" w:hAnsi="Arial" w:cs="Arial"/>
          <w:sz w:val="24"/>
          <w:szCs w:val="24"/>
        </w:rPr>
        <w:t xml:space="preserve">ассмотрев обращение главы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 w:rsidR="00D31881" w:rsidRPr="0063581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1881" w:rsidRPr="0063581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D31881" w:rsidRPr="0063581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от</w:t>
      </w:r>
      <w:r w:rsidR="00CB0010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DA2329">
        <w:rPr>
          <w:rStyle w:val="FontStyle78"/>
          <w:rFonts w:ascii="Arial" w:hAnsi="Arial" w:cs="Arial"/>
          <w:sz w:val="24"/>
          <w:szCs w:val="24"/>
        </w:rPr>
        <w:t>03</w:t>
      </w:r>
      <w:r w:rsidR="0063581A" w:rsidRPr="0063581A">
        <w:rPr>
          <w:rStyle w:val="FontStyle78"/>
          <w:rFonts w:ascii="Arial" w:hAnsi="Arial" w:cs="Arial"/>
          <w:sz w:val="24"/>
          <w:szCs w:val="24"/>
        </w:rPr>
        <w:t>.</w:t>
      </w:r>
      <w:r w:rsidR="00DA2329">
        <w:rPr>
          <w:rStyle w:val="FontStyle78"/>
          <w:rFonts w:ascii="Arial" w:hAnsi="Arial" w:cs="Arial"/>
          <w:sz w:val="24"/>
          <w:szCs w:val="24"/>
        </w:rPr>
        <w:t>04</w:t>
      </w:r>
      <w:r w:rsidR="0063581A" w:rsidRPr="0063581A">
        <w:rPr>
          <w:rStyle w:val="FontStyle78"/>
          <w:rFonts w:ascii="Arial" w:hAnsi="Arial" w:cs="Arial"/>
          <w:sz w:val="24"/>
          <w:szCs w:val="24"/>
        </w:rPr>
        <w:t>.201</w:t>
      </w:r>
      <w:r w:rsidR="00DA2329">
        <w:rPr>
          <w:rStyle w:val="FontStyle78"/>
          <w:rFonts w:ascii="Arial" w:hAnsi="Arial" w:cs="Arial"/>
          <w:sz w:val="24"/>
          <w:szCs w:val="24"/>
        </w:rPr>
        <w:t>9</w:t>
      </w:r>
      <w:r w:rsidR="0063581A" w:rsidRPr="0063581A">
        <w:rPr>
          <w:rStyle w:val="FontStyle78"/>
          <w:rFonts w:ascii="Arial" w:hAnsi="Arial" w:cs="Arial"/>
          <w:sz w:val="24"/>
          <w:szCs w:val="24"/>
        </w:rPr>
        <w:t xml:space="preserve">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г.№</w:t>
      </w:r>
      <w:proofErr w:type="spellEnd"/>
      <w:r w:rsidR="0063581A" w:rsidRPr="0063581A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DA2329">
        <w:rPr>
          <w:rStyle w:val="FontStyle78"/>
          <w:rFonts w:ascii="Arial" w:hAnsi="Arial" w:cs="Arial"/>
          <w:sz w:val="24"/>
          <w:szCs w:val="24"/>
        </w:rPr>
        <w:t>1</w:t>
      </w:r>
      <w:r w:rsidR="00D31881" w:rsidRPr="0063581A">
        <w:rPr>
          <w:rStyle w:val="FontStyle78"/>
          <w:rFonts w:ascii="Arial" w:hAnsi="Arial" w:cs="Arial"/>
          <w:sz w:val="24"/>
          <w:szCs w:val="24"/>
        </w:rPr>
        <w:t>, руководствуясь главой 3</w:t>
      </w:r>
      <w:r w:rsidR="00783D86" w:rsidRPr="0063581A">
        <w:rPr>
          <w:rStyle w:val="FontStyle78"/>
          <w:rFonts w:ascii="Arial" w:hAnsi="Arial" w:cs="Arial"/>
          <w:sz w:val="24"/>
          <w:szCs w:val="24"/>
        </w:rPr>
        <w:t>1</w:t>
      </w:r>
      <w:r w:rsidR="00D31881" w:rsidRPr="0063581A">
        <w:rPr>
          <w:rStyle w:val="FontStyle78"/>
          <w:rFonts w:ascii="Arial" w:hAnsi="Arial" w:cs="Arial"/>
          <w:sz w:val="24"/>
          <w:szCs w:val="24"/>
        </w:rPr>
        <w:t xml:space="preserve"> части </w:t>
      </w:r>
      <w:r w:rsidR="00D31881" w:rsidRPr="0063581A">
        <w:rPr>
          <w:rStyle w:val="FontStyle78"/>
          <w:rFonts w:ascii="Arial" w:hAnsi="Arial" w:cs="Arial"/>
          <w:sz w:val="24"/>
          <w:szCs w:val="24"/>
          <w:lang w:val="en-US"/>
        </w:rPr>
        <w:t>II</w:t>
      </w:r>
      <w:r w:rsidR="00D31881" w:rsidRPr="0063581A">
        <w:rPr>
          <w:rStyle w:val="FontStyle78"/>
          <w:rFonts w:ascii="Arial" w:hAnsi="Arial" w:cs="Arial"/>
          <w:sz w:val="24"/>
          <w:szCs w:val="24"/>
        </w:rPr>
        <w:t xml:space="preserve">  Налогового кодекса Российской Федерации,</w:t>
      </w:r>
      <w:r w:rsidR="00CB0010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081FE5" w:rsidRPr="00081FE5">
        <w:rPr>
          <w:rStyle w:val="FontStyle78"/>
          <w:rFonts w:ascii="Arial" w:hAnsi="Arial" w:cs="Arial"/>
          <w:sz w:val="24"/>
          <w:szCs w:val="24"/>
        </w:rPr>
        <w:t xml:space="preserve">Федеральным законом </w:t>
      </w:r>
      <w:r w:rsidR="00081FE5">
        <w:rPr>
          <w:rFonts w:ascii="Arial" w:hAnsi="Arial" w:cs="Arial"/>
        </w:rPr>
        <w:t xml:space="preserve">от 03.08.2018 </w:t>
      </w:r>
      <w:r w:rsidR="00081FE5" w:rsidRPr="00081FE5">
        <w:rPr>
          <w:rFonts w:ascii="Arial" w:hAnsi="Arial" w:cs="Arial"/>
        </w:rPr>
        <w:t>г.</w:t>
      </w:r>
      <w:r w:rsidR="00081FE5" w:rsidRPr="00CF0183">
        <w:rPr>
          <w:rFonts w:ascii="Arial" w:hAnsi="Arial" w:cs="Arial"/>
        </w:rPr>
        <w:t xml:space="preserve">  №334-ФЗ "О внесении изменений в статью 52 части первой и часть вторую </w:t>
      </w:r>
      <w:proofErr w:type="gramEnd"/>
      <w:r w:rsidR="00081FE5" w:rsidRPr="00CF0183">
        <w:rPr>
          <w:rFonts w:ascii="Arial" w:hAnsi="Arial" w:cs="Arial"/>
        </w:rPr>
        <w:t>Налогового кодекса Российской Федерации"</w:t>
      </w:r>
      <w:r w:rsidR="007770C7" w:rsidRPr="0063581A">
        <w:rPr>
          <w:rStyle w:val="FontStyle78"/>
          <w:rFonts w:ascii="Arial" w:hAnsi="Arial" w:cs="Arial"/>
          <w:sz w:val="24"/>
          <w:szCs w:val="24"/>
        </w:rPr>
        <w:t>,</w:t>
      </w:r>
      <w:r w:rsidR="00712983" w:rsidRPr="0063581A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13246B" w:rsidRPr="0063581A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 w:rsidR="0013246B" w:rsidRPr="0063581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3246B" w:rsidRPr="0063581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13246B" w:rsidRPr="0063581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D31881" w:rsidRPr="0063581A" w:rsidRDefault="00D31881" w:rsidP="00712983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</w:p>
    <w:p w:rsidR="00D31881" w:rsidRPr="00592A2B" w:rsidRDefault="00D31881" w:rsidP="00837857">
      <w:pPr>
        <w:ind w:firstLine="709"/>
        <w:jc w:val="center"/>
        <w:rPr>
          <w:rFonts w:cs="Arial"/>
          <w:bCs/>
        </w:rPr>
      </w:pPr>
      <w:r w:rsidRPr="0063581A">
        <w:rPr>
          <w:rFonts w:cs="Arial"/>
          <w:bCs/>
        </w:rPr>
        <w:t>РЕШИЛ</w:t>
      </w:r>
      <w:r w:rsidR="00A748ED">
        <w:rPr>
          <w:rFonts w:cs="Arial"/>
          <w:bCs/>
        </w:rPr>
        <w:t>:</w:t>
      </w:r>
    </w:p>
    <w:p w:rsidR="0013246B" w:rsidRPr="0063581A" w:rsidRDefault="0013246B" w:rsidP="00917E86">
      <w:pPr>
        <w:pStyle w:val="Style5"/>
        <w:tabs>
          <w:tab w:val="left" w:pos="0"/>
        </w:tabs>
        <w:spacing w:line="240" w:lineRule="auto"/>
        <w:ind w:firstLine="709"/>
        <w:jc w:val="both"/>
        <w:rPr>
          <w:rStyle w:val="FontStyle19"/>
          <w:rFonts w:ascii="Arial" w:hAnsi="Arial" w:cs="Arial"/>
          <w:sz w:val="24"/>
          <w:szCs w:val="24"/>
        </w:rPr>
      </w:pPr>
      <w:r w:rsidRPr="0063581A">
        <w:rPr>
          <w:rStyle w:val="FontStyle78"/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 w:rsidRPr="0063581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3581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63581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63581A" w:rsidRPr="0063581A">
        <w:rPr>
          <w:rFonts w:ascii="Arial" w:hAnsi="Arial" w:cs="Arial"/>
          <w:bCs/>
          <w:spacing w:val="-10"/>
        </w:rPr>
        <w:t>11.06</w:t>
      </w:r>
      <w:r w:rsidR="00A871C9" w:rsidRPr="0063581A">
        <w:rPr>
          <w:rFonts w:ascii="Arial" w:hAnsi="Arial" w:cs="Arial"/>
          <w:bCs/>
          <w:spacing w:val="-10"/>
        </w:rPr>
        <w:t>.2015г. № 2</w:t>
      </w:r>
      <w:r w:rsidR="0063581A" w:rsidRPr="0063581A">
        <w:rPr>
          <w:rFonts w:ascii="Arial" w:hAnsi="Arial" w:cs="Arial"/>
          <w:bCs/>
          <w:spacing w:val="-10"/>
        </w:rPr>
        <w:t>2</w:t>
      </w:r>
      <w:r w:rsidR="00A871C9" w:rsidRPr="0063581A">
        <w:rPr>
          <w:rFonts w:ascii="Arial" w:hAnsi="Arial" w:cs="Arial"/>
          <w:bCs/>
          <w:spacing w:val="-10"/>
        </w:rPr>
        <w:t>1</w:t>
      </w:r>
      <w:r w:rsidR="00A871C9" w:rsidRPr="0063581A">
        <w:rPr>
          <w:rFonts w:ascii="Arial" w:hAnsi="Arial" w:cs="Arial"/>
        </w:rPr>
        <w:t xml:space="preserve"> </w:t>
      </w:r>
      <w:r w:rsidRPr="0063581A">
        <w:rPr>
          <w:rFonts w:ascii="Arial" w:hAnsi="Arial" w:cs="Arial"/>
        </w:rPr>
        <w:t>«</w:t>
      </w:r>
      <w:r w:rsidRPr="0063581A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proofErr w:type="spellStart"/>
      <w:r w:rsidR="0063581A" w:rsidRPr="0063581A">
        <w:rPr>
          <w:rStyle w:val="FontStyle19"/>
          <w:rFonts w:ascii="Arial" w:hAnsi="Arial" w:cs="Arial"/>
          <w:sz w:val="24"/>
          <w:szCs w:val="24"/>
        </w:rPr>
        <w:t>Копенкинского</w:t>
      </w:r>
      <w:proofErr w:type="spellEnd"/>
      <w:r w:rsidRPr="0063581A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3581A"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 w:rsidRPr="0063581A">
        <w:rPr>
          <w:rStyle w:val="FontStyle19"/>
          <w:rFonts w:ascii="Arial" w:hAnsi="Arial" w:cs="Arial"/>
          <w:sz w:val="24"/>
          <w:szCs w:val="24"/>
        </w:rPr>
        <w:t xml:space="preserve"> района Воронежской области»</w:t>
      </w:r>
      <w:r w:rsidRPr="0063581A">
        <w:rPr>
          <w:rStyle w:val="FontStyle78"/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Pr="0063581A">
        <w:rPr>
          <w:rStyle w:val="FontStyle19"/>
          <w:rFonts w:ascii="Arial" w:hAnsi="Arial" w:cs="Arial"/>
          <w:sz w:val="24"/>
          <w:szCs w:val="24"/>
        </w:rPr>
        <w:t>:</w:t>
      </w:r>
    </w:p>
    <w:p w:rsidR="001C240E" w:rsidRPr="0063581A" w:rsidRDefault="00DB1D96" w:rsidP="006B7A4E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3581A">
        <w:rPr>
          <w:rStyle w:val="FontStyle19"/>
          <w:rFonts w:ascii="Arial" w:hAnsi="Arial" w:cs="Arial"/>
          <w:sz w:val="24"/>
          <w:szCs w:val="24"/>
        </w:rPr>
        <w:t xml:space="preserve">1.1. </w:t>
      </w:r>
      <w:r w:rsidR="00492BBE" w:rsidRPr="0063581A">
        <w:rPr>
          <w:rFonts w:ascii="Arial" w:hAnsi="Arial" w:cs="Arial"/>
        </w:rPr>
        <w:t>Дополнить пунктом</w:t>
      </w:r>
      <w:r w:rsidR="0013246B" w:rsidRPr="0063581A">
        <w:rPr>
          <w:rFonts w:ascii="Arial" w:hAnsi="Arial" w:cs="Arial"/>
        </w:rPr>
        <w:t xml:space="preserve"> </w:t>
      </w:r>
      <w:r w:rsidR="006B7A4E" w:rsidRPr="0063581A">
        <w:rPr>
          <w:rFonts w:ascii="Arial" w:hAnsi="Arial" w:cs="Arial"/>
        </w:rPr>
        <w:t>7.3</w:t>
      </w:r>
      <w:r w:rsidR="0013246B" w:rsidRPr="0063581A">
        <w:rPr>
          <w:rFonts w:ascii="Arial" w:hAnsi="Arial" w:cs="Arial"/>
        </w:rPr>
        <w:t xml:space="preserve"> </w:t>
      </w:r>
      <w:r w:rsidR="00492BBE" w:rsidRPr="0063581A">
        <w:rPr>
          <w:rFonts w:ascii="Arial" w:hAnsi="Arial" w:cs="Arial"/>
        </w:rPr>
        <w:t>следующего содержания</w:t>
      </w:r>
      <w:r w:rsidR="0013246B" w:rsidRPr="0063581A">
        <w:rPr>
          <w:rFonts w:ascii="Arial" w:hAnsi="Arial" w:cs="Arial"/>
        </w:rPr>
        <w:t>: «</w:t>
      </w:r>
      <w:r w:rsidR="006B7A4E" w:rsidRPr="0063581A">
        <w:rPr>
          <w:rFonts w:ascii="Arial" w:hAnsi="Arial" w:cs="Arial"/>
        </w:rPr>
        <w:t>7.3</w:t>
      </w:r>
      <w:r w:rsidR="00D31881" w:rsidRPr="0063581A">
        <w:rPr>
          <w:rFonts w:ascii="Arial" w:hAnsi="Arial" w:cs="Arial"/>
        </w:rPr>
        <w:t xml:space="preserve">. </w:t>
      </w:r>
      <w:r w:rsidR="006B7A4E" w:rsidRPr="0063581A">
        <w:rPr>
          <w:rFonts w:ascii="Arial" w:hAnsi="Arial" w:cs="Arial"/>
        </w:rPr>
        <w:t xml:space="preserve">Освободить от </w:t>
      </w:r>
      <w:r w:rsidR="00CA6A07" w:rsidRPr="0063581A">
        <w:rPr>
          <w:rFonts w:ascii="Arial" w:hAnsi="Arial" w:cs="Arial"/>
        </w:rPr>
        <w:t>у</w:t>
      </w:r>
      <w:r w:rsidR="006B7A4E" w:rsidRPr="0063581A">
        <w:rPr>
          <w:rFonts w:ascii="Arial" w:hAnsi="Arial" w:cs="Arial"/>
        </w:rPr>
        <w:t xml:space="preserve">платы земельного налога органы местного </w:t>
      </w:r>
      <w:proofErr w:type="gramStart"/>
      <w:r w:rsidR="006B7A4E" w:rsidRPr="0063581A">
        <w:rPr>
          <w:rFonts w:ascii="Arial" w:hAnsi="Arial" w:cs="Arial"/>
        </w:rPr>
        <w:t>самоуправления</w:t>
      </w:r>
      <w:proofErr w:type="gramEnd"/>
      <w:r w:rsidR="006B7A4E" w:rsidRPr="0063581A">
        <w:rPr>
          <w:rFonts w:ascii="Arial" w:hAnsi="Arial" w:cs="Arial"/>
        </w:rPr>
        <w:t xml:space="preserve"> за земельные участки предоставленные</w:t>
      </w:r>
      <w:r w:rsidR="001C240E" w:rsidRPr="0063581A">
        <w:rPr>
          <w:rFonts w:ascii="Arial" w:hAnsi="Arial" w:cs="Arial"/>
        </w:rPr>
        <w:t xml:space="preserve"> </w:t>
      </w:r>
      <w:r w:rsidR="00CC6BAD" w:rsidRPr="0063581A">
        <w:rPr>
          <w:rFonts w:ascii="Arial" w:hAnsi="Arial" w:cs="Arial"/>
        </w:rPr>
        <w:t>им</w:t>
      </w:r>
      <w:r w:rsidR="006B7A4E" w:rsidRPr="0063581A">
        <w:rPr>
          <w:rFonts w:ascii="Arial" w:hAnsi="Arial" w:cs="Arial"/>
        </w:rPr>
        <w:t xml:space="preserve"> в постоянное (бессрочное) пользование</w:t>
      </w:r>
      <w:r w:rsidR="001C240E" w:rsidRPr="0063581A">
        <w:rPr>
          <w:rFonts w:ascii="Arial" w:hAnsi="Arial" w:cs="Arial"/>
        </w:rPr>
        <w:t xml:space="preserve"> со следующими видами разрешенного использования:</w:t>
      </w:r>
    </w:p>
    <w:p w:rsidR="001C240E" w:rsidRPr="0063581A" w:rsidRDefault="001C240E" w:rsidP="006B7A4E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3581A">
        <w:rPr>
          <w:rFonts w:ascii="Arial" w:hAnsi="Arial" w:cs="Arial"/>
        </w:rPr>
        <w:t>- для кладбища;</w:t>
      </w:r>
    </w:p>
    <w:p w:rsidR="00492BBE" w:rsidRPr="0063581A" w:rsidRDefault="001C240E" w:rsidP="006B7A4E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 w:rsidRPr="0063581A">
        <w:rPr>
          <w:rFonts w:ascii="Arial" w:hAnsi="Arial" w:cs="Arial"/>
        </w:rPr>
        <w:t>-</w:t>
      </w:r>
      <w:r w:rsidR="00A748ED">
        <w:rPr>
          <w:rFonts w:ascii="Arial" w:hAnsi="Arial" w:cs="Arial"/>
        </w:rPr>
        <w:t xml:space="preserve"> </w:t>
      </w:r>
      <w:r w:rsidR="00461687">
        <w:rPr>
          <w:rFonts w:ascii="Arial" w:hAnsi="Arial" w:cs="Arial"/>
        </w:rPr>
        <w:t>р</w:t>
      </w:r>
      <w:r w:rsidR="0063581A" w:rsidRPr="0063581A">
        <w:rPr>
          <w:rFonts w:ascii="Arial" w:hAnsi="Arial" w:cs="Arial"/>
        </w:rPr>
        <w:t>итуальная деятельность</w:t>
      </w:r>
      <w:r w:rsidR="00492BBE" w:rsidRPr="0063581A">
        <w:rPr>
          <w:rFonts w:ascii="Arial" w:eastAsia="Calibri" w:hAnsi="Arial" w:cs="Arial"/>
        </w:rPr>
        <w:t>».</w:t>
      </w:r>
    </w:p>
    <w:p w:rsidR="005C09D3" w:rsidRPr="0063581A" w:rsidRDefault="006B7A4E" w:rsidP="00917E86">
      <w:pPr>
        <w:pStyle w:val="Style14"/>
        <w:widowControl/>
        <w:tabs>
          <w:tab w:val="left" w:pos="0"/>
          <w:tab w:val="left" w:pos="1134"/>
        </w:tabs>
        <w:spacing w:line="240" w:lineRule="auto"/>
        <w:ind w:firstLine="709"/>
        <w:rPr>
          <w:rFonts w:ascii="Arial" w:eastAsia="Calibri" w:hAnsi="Arial" w:cs="Arial"/>
        </w:rPr>
      </w:pPr>
      <w:r w:rsidRPr="0063581A">
        <w:rPr>
          <w:rFonts w:ascii="Arial" w:eastAsia="Calibri" w:hAnsi="Arial" w:cs="Arial"/>
        </w:rPr>
        <w:t xml:space="preserve">2. </w:t>
      </w:r>
      <w:r w:rsidR="00787CA7" w:rsidRPr="0063581A">
        <w:rPr>
          <w:rFonts w:ascii="Arial" w:eastAsia="Calibri" w:hAnsi="Arial" w:cs="Arial"/>
        </w:rPr>
        <w:t>Л</w:t>
      </w:r>
      <w:r w:rsidRPr="0063581A">
        <w:rPr>
          <w:rFonts w:ascii="Arial" w:eastAsia="Calibri" w:hAnsi="Arial" w:cs="Arial"/>
        </w:rPr>
        <w:t xml:space="preserve">ьготы по </w:t>
      </w:r>
      <w:r w:rsidR="00CA6A07" w:rsidRPr="0063581A">
        <w:rPr>
          <w:rFonts w:ascii="Arial" w:eastAsia="Calibri" w:hAnsi="Arial" w:cs="Arial"/>
        </w:rPr>
        <w:t>у</w:t>
      </w:r>
      <w:r w:rsidRPr="0063581A">
        <w:rPr>
          <w:rFonts w:ascii="Arial" w:eastAsia="Calibri" w:hAnsi="Arial" w:cs="Arial"/>
        </w:rPr>
        <w:t>плате земельного налога</w:t>
      </w:r>
      <w:r w:rsidR="00787CA7" w:rsidRPr="0063581A">
        <w:rPr>
          <w:rFonts w:ascii="Arial" w:eastAsia="Calibri" w:hAnsi="Arial" w:cs="Arial"/>
        </w:rPr>
        <w:t>,</w:t>
      </w:r>
      <w:r w:rsidRPr="0063581A">
        <w:rPr>
          <w:rFonts w:ascii="Arial" w:eastAsia="Calibri" w:hAnsi="Arial" w:cs="Arial"/>
        </w:rPr>
        <w:t xml:space="preserve"> вводимые настоящим решение</w:t>
      </w:r>
      <w:r w:rsidR="00787CA7" w:rsidRPr="0063581A">
        <w:rPr>
          <w:rFonts w:ascii="Arial" w:eastAsia="Calibri" w:hAnsi="Arial" w:cs="Arial"/>
        </w:rPr>
        <w:t>м, устанавливаются с 1 января 2019 года.</w:t>
      </w:r>
    </w:p>
    <w:p w:rsidR="00492BBE" w:rsidRPr="0063581A" w:rsidRDefault="00787CA7" w:rsidP="00917E86">
      <w:pPr>
        <w:pStyle w:val="Style14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78"/>
          <w:rFonts w:eastAsia="Calibri" w:cs="Arial"/>
          <w:sz w:val="24"/>
          <w:szCs w:val="24"/>
        </w:rPr>
      </w:pPr>
      <w:r w:rsidRPr="0063581A">
        <w:rPr>
          <w:rStyle w:val="FontStyle78"/>
          <w:rFonts w:ascii="Arial" w:hAnsi="Arial" w:cs="Arial"/>
          <w:sz w:val="24"/>
          <w:szCs w:val="24"/>
        </w:rPr>
        <w:t>3</w:t>
      </w:r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. Опубликовать настоящее решение в «Вестнике муниципальных правовых актов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92BBE" w:rsidRPr="0063581A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района» и </w:t>
      </w:r>
      <w:r w:rsidR="001C240E" w:rsidRPr="0063581A">
        <w:rPr>
          <w:rStyle w:val="FontStyle78"/>
          <w:rFonts w:ascii="Arial" w:hAnsi="Arial" w:cs="Arial"/>
          <w:sz w:val="24"/>
          <w:szCs w:val="24"/>
        </w:rPr>
        <w:t xml:space="preserve">разместить </w:t>
      </w:r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492BBE" w:rsidRPr="0063581A" w:rsidRDefault="00787CA7" w:rsidP="00CD66FB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63581A">
        <w:rPr>
          <w:rStyle w:val="FontStyle78"/>
          <w:rFonts w:ascii="Arial" w:hAnsi="Arial" w:cs="Arial"/>
          <w:sz w:val="24"/>
          <w:szCs w:val="24"/>
        </w:rPr>
        <w:t>4</w:t>
      </w:r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. Настоящее решение вступает в законную силу </w:t>
      </w:r>
      <w:r w:rsidR="001C240E" w:rsidRPr="0063581A">
        <w:rPr>
          <w:rStyle w:val="FontStyle78"/>
          <w:rFonts w:ascii="Arial" w:hAnsi="Arial" w:cs="Arial"/>
          <w:sz w:val="24"/>
          <w:szCs w:val="24"/>
        </w:rPr>
        <w:t xml:space="preserve">с момента </w:t>
      </w:r>
      <w:r w:rsidR="00CD66FB">
        <w:rPr>
          <w:rStyle w:val="FontStyle78"/>
          <w:rFonts w:ascii="Arial" w:hAnsi="Arial" w:cs="Arial"/>
          <w:sz w:val="24"/>
          <w:szCs w:val="24"/>
        </w:rPr>
        <w:t xml:space="preserve"> его официального </w:t>
      </w:r>
      <w:r w:rsidRPr="0063581A">
        <w:rPr>
          <w:rStyle w:val="FontStyle78"/>
          <w:rFonts w:ascii="Arial" w:hAnsi="Arial" w:cs="Arial"/>
          <w:sz w:val="24"/>
          <w:szCs w:val="24"/>
        </w:rPr>
        <w:t>опубликования</w:t>
      </w:r>
      <w:r w:rsidR="00492BBE" w:rsidRPr="0063581A">
        <w:rPr>
          <w:rStyle w:val="FontStyle78"/>
          <w:rFonts w:ascii="Arial" w:hAnsi="Arial" w:cs="Arial"/>
          <w:sz w:val="24"/>
          <w:szCs w:val="24"/>
        </w:rPr>
        <w:t>.</w:t>
      </w:r>
    </w:p>
    <w:p w:rsidR="0013246B" w:rsidRPr="0063581A" w:rsidRDefault="00787CA7" w:rsidP="00917E86">
      <w:pPr>
        <w:autoSpaceDE w:val="0"/>
        <w:autoSpaceDN w:val="0"/>
        <w:adjustRightInd w:val="0"/>
        <w:ind w:firstLine="709"/>
        <w:rPr>
          <w:rStyle w:val="FontStyle78"/>
          <w:rFonts w:ascii="Arial" w:hAnsi="Arial" w:cs="Arial"/>
          <w:sz w:val="24"/>
          <w:szCs w:val="24"/>
        </w:rPr>
      </w:pPr>
      <w:r w:rsidRPr="0063581A">
        <w:rPr>
          <w:rStyle w:val="FontStyle78"/>
          <w:rFonts w:ascii="Arial" w:hAnsi="Arial" w:cs="Arial"/>
          <w:sz w:val="24"/>
          <w:szCs w:val="24"/>
        </w:rPr>
        <w:t>5</w:t>
      </w:r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. </w:t>
      </w:r>
      <w:proofErr w:type="gramStart"/>
      <w:r w:rsidR="00492BBE" w:rsidRPr="0063581A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63581A" w:rsidRPr="0063581A"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 w:rsidR="00492BBE" w:rsidRPr="0063581A">
        <w:rPr>
          <w:rStyle w:val="FontStyle78"/>
          <w:rFonts w:ascii="Arial" w:hAnsi="Arial" w:cs="Arial"/>
          <w:sz w:val="24"/>
          <w:szCs w:val="24"/>
        </w:rPr>
        <w:t xml:space="preserve"> сельского поселения.</w:t>
      </w:r>
      <w:r w:rsidR="0013246B" w:rsidRPr="0063581A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CA6A07" w:rsidRPr="0063581A" w:rsidRDefault="00CA6A07" w:rsidP="00837857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3246B" w:rsidRPr="00837857" w:rsidTr="001F7C8E">
        <w:tc>
          <w:tcPr>
            <w:tcW w:w="3284" w:type="dxa"/>
            <w:shd w:val="clear" w:color="auto" w:fill="auto"/>
          </w:tcPr>
          <w:p w:rsidR="0013246B" w:rsidRPr="0063581A" w:rsidRDefault="0013246B" w:rsidP="00837857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63581A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63581A" w:rsidRPr="0063581A">
              <w:rPr>
                <w:rStyle w:val="FontStyle78"/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63581A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3246B" w:rsidRPr="0063581A" w:rsidRDefault="0013246B" w:rsidP="00837857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3246B" w:rsidRPr="00837857" w:rsidRDefault="0063581A" w:rsidP="00837857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63581A">
              <w:rPr>
                <w:rStyle w:val="FontStyle78"/>
                <w:rFonts w:ascii="Arial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DB0568" w:rsidRPr="00837857" w:rsidRDefault="00DB0568" w:rsidP="00A748ED">
      <w:pPr>
        <w:ind w:firstLine="709"/>
        <w:rPr>
          <w:rFonts w:cs="Arial"/>
        </w:rPr>
      </w:pPr>
    </w:p>
    <w:sectPr w:rsidR="00DB0568" w:rsidRPr="00837857" w:rsidSect="00787CA7">
      <w:pgSz w:w="11906" w:h="16838"/>
      <w:pgMar w:top="1985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3246B"/>
    <w:rsid w:val="00014E2D"/>
    <w:rsid w:val="00065084"/>
    <w:rsid w:val="00081FE5"/>
    <w:rsid w:val="0013246B"/>
    <w:rsid w:val="001C240E"/>
    <w:rsid w:val="001E5E5A"/>
    <w:rsid w:val="001F7C8E"/>
    <w:rsid w:val="003422D6"/>
    <w:rsid w:val="00461687"/>
    <w:rsid w:val="00462B59"/>
    <w:rsid w:val="00492BBE"/>
    <w:rsid w:val="004B1A45"/>
    <w:rsid w:val="0058649B"/>
    <w:rsid w:val="00592A2B"/>
    <w:rsid w:val="005C09D3"/>
    <w:rsid w:val="0063581A"/>
    <w:rsid w:val="006B7A4E"/>
    <w:rsid w:val="00712983"/>
    <w:rsid w:val="007770C7"/>
    <w:rsid w:val="00783D86"/>
    <w:rsid w:val="00787CA7"/>
    <w:rsid w:val="007E53CE"/>
    <w:rsid w:val="00800CF6"/>
    <w:rsid w:val="00837857"/>
    <w:rsid w:val="00864F2B"/>
    <w:rsid w:val="008E22D5"/>
    <w:rsid w:val="008F7E6A"/>
    <w:rsid w:val="00917E86"/>
    <w:rsid w:val="00980776"/>
    <w:rsid w:val="009B5760"/>
    <w:rsid w:val="00A10788"/>
    <w:rsid w:val="00A748ED"/>
    <w:rsid w:val="00A80855"/>
    <w:rsid w:val="00A871C9"/>
    <w:rsid w:val="00B4687D"/>
    <w:rsid w:val="00B96044"/>
    <w:rsid w:val="00CA6A07"/>
    <w:rsid w:val="00CB0010"/>
    <w:rsid w:val="00CC6BAD"/>
    <w:rsid w:val="00CD66FB"/>
    <w:rsid w:val="00D31881"/>
    <w:rsid w:val="00DA2329"/>
    <w:rsid w:val="00DB0568"/>
    <w:rsid w:val="00DB1D96"/>
    <w:rsid w:val="00F534BA"/>
    <w:rsid w:val="00FC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22D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22D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22D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22D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22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4">
    <w:name w:val="Style34"/>
    <w:basedOn w:val="a"/>
    <w:uiPriority w:val="99"/>
    <w:rsid w:val="0013246B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13246B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13246B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3246B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13246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96044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8E22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E22D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E22D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E22D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E22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E22D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8E22D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E22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E22D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2019-04-16T11:39:00Z</cp:lastPrinted>
  <dcterms:created xsi:type="dcterms:W3CDTF">2019-04-12T11:16:00Z</dcterms:created>
  <dcterms:modified xsi:type="dcterms:W3CDTF">2019-04-16T11:39:00Z</dcterms:modified>
</cp:coreProperties>
</file>